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16" w:rsidRPr="001D5A16" w:rsidRDefault="001D5A16" w:rsidP="001D5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1D5A16">
        <w:rPr>
          <w:rFonts w:ascii="Times New Roman" w:hAnsi="Times New Roman" w:cs="Times New Roman"/>
          <w:b/>
          <w:bCs/>
          <w:sz w:val="28"/>
          <w:szCs w:val="28"/>
        </w:rPr>
        <w:t xml:space="preserve"> питания обучаю</w:t>
      </w:r>
      <w:r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bookmarkStart w:id="0" w:name="_GoBack"/>
      <w:bookmarkEnd w:id="0"/>
    </w:p>
    <w:p w:rsidR="001D5A16" w:rsidRPr="001D5A16" w:rsidRDefault="001D5A16" w:rsidP="001D5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A16">
        <w:rPr>
          <w:rFonts w:ascii="Times New Roman" w:hAnsi="Times New Roman" w:cs="Times New Roman"/>
          <w:sz w:val="28"/>
          <w:szCs w:val="28"/>
        </w:rPr>
        <w:t>Организация питания обучающихся осуществляется согласно приказу образовательной организации «Об организации горячего питания в школе» и в соответствии с договором с ООО «ПРОФИ», осуществляющей услуги по питанию обучающихся.</w:t>
      </w:r>
    </w:p>
    <w:p w:rsidR="001D5A16" w:rsidRPr="001D5A16" w:rsidRDefault="001D5A16" w:rsidP="001D5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A16">
        <w:rPr>
          <w:rFonts w:ascii="Times New Roman" w:hAnsi="Times New Roman" w:cs="Times New Roman"/>
          <w:sz w:val="28"/>
          <w:szCs w:val="28"/>
        </w:rPr>
        <w:t>При организации питания школа руководствуется СанПиН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организациям воспитания и обучения, отдыха и оздоровления детей и молодежи». В школе в соответствии с установленными требованиями СанПиН созданы следующие условия для организации питания учащихся:</w:t>
      </w:r>
    </w:p>
    <w:p w:rsidR="001D5A16" w:rsidRPr="001D5A16" w:rsidRDefault="001D5A16" w:rsidP="001D5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16">
        <w:rPr>
          <w:rFonts w:ascii="Times New Roman" w:hAnsi="Times New Roman" w:cs="Times New Roman"/>
          <w:sz w:val="28"/>
          <w:szCs w:val="28"/>
        </w:rPr>
        <w:t> • предусмотрены помещения для приёма пищи (28 посадочных мест в начальной школе, 28 посадочных мест в основной школе);</w:t>
      </w:r>
    </w:p>
    <w:p w:rsidR="001D5A16" w:rsidRPr="001D5A16" w:rsidRDefault="001D5A16" w:rsidP="001D5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16">
        <w:rPr>
          <w:rFonts w:ascii="Times New Roman" w:hAnsi="Times New Roman" w:cs="Times New Roman"/>
          <w:sz w:val="28"/>
          <w:szCs w:val="28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1D5A16" w:rsidRPr="001D5A16" w:rsidRDefault="001D5A16" w:rsidP="001D5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A16">
        <w:rPr>
          <w:rFonts w:ascii="Times New Roman" w:hAnsi="Times New Roman" w:cs="Times New Roman"/>
          <w:sz w:val="28"/>
          <w:szCs w:val="28"/>
        </w:rPr>
        <w:t>Горячим питанием обеспечиваются все обучающиеся 1-4 классов. Льготным питанием обеспечиваются обучающиеся из малоимущих семей, дети-сироты и дети, оставшиеся без попечения родителей, дети-инвалиды, дети с ограниченными возможностями здоровья, дети из семей, состоящих в едином областном банке данных семей, находящихся в социально-опасном положении.</w:t>
      </w:r>
    </w:p>
    <w:p w:rsidR="001D5A16" w:rsidRPr="001D5A16" w:rsidRDefault="001D5A16" w:rsidP="001D5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A16">
        <w:rPr>
          <w:rFonts w:ascii="Times New Roman" w:hAnsi="Times New Roman" w:cs="Times New Roman"/>
          <w:sz w:val="28"/>
          <w:szCs w:val="28"/>
        </w:rPr>
        <w:t xml:space="preserve">Большое внимание уделяется калорийности школьного питания. Учитывается возраст и особенности нагрузки школьников. Используется 2-недельное примерное меню, согласованное с управлением </w:t>
      </w:r>
      <w:proofErr w:type="spellStart"/>
      <w:r w:rsidRPr="001D5A1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D5A16">
        <w:rPr>
          <w:rFonts w:ascii="Times New Roman" w:hAnsi="Times New Roman" w:cs="Times New Roman"/>
          <w:sz w:val="28"/>
          <w:szCs w:val="28"/>
        </w:rPr>
        <w:t xml:space="preserve"> и утвержденное директором школы. За качеством приготовляемой пищи ежедневно следит </w:t>
      </w:r>
      <w:proofErr w:type="spellStart"/>
      <w:r w:rsidRPr="001D5A16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1D5A16"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0A58FE" w:rsidRPr="001D5A16" w:rsidRDefault="001D5A16" w:rsidP="001D5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58FE" w:rsidRPr="001D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16"/>
    <w:rsid w:val="001D5A16"/>
    <w:rsid w:val="00263E18"/>
    <w:rsid w:val="00361B14"/>
    <w:rsid w:val="004B13A8"/>
    <w:rsid w:val="00B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</dc:creator>
  <cp:lastModifiedBy>direct</cp:lastModifiedBy>
  <cp:revision>1</cp:revision>
  <dcterms:created xsi:type="dcterms:W3CDTF">2022-03-25T09:29:00Z</dcterms:created>
  <dcterms:modified xsi:type="dcterms:W3CDTF">2022-03-25T09:31:00Z</dcterms:modified>
</cp:coreProperties>
</file>